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4A" w:rsidRDefault="002D3FAD" w:rsidP="00670126">
      <w:r>
        <w:rPr>
          <w:rFonts w:hint="eastAsia"/>
        </w:rPr>
        <w:t xml:space="preserve">  </w:t>
      </w:r>
      <w:bookmarkStart w:id="0" w:name="_GoBack"/>
      <w:r w:rsidRPr="002D3FAD">
        <w:rPr>
          <w:rFonts w:hint="eastAsia"/>
        </w:rPr>
        <w:t>正義理論、差異政治與障礙研究</w:t>
      </w:r>
      <w:bookmarkEnd w:id="0"/>
      <w:r>
        <w:rPr>
          <w:rFonts w:hint="eastAsia"/>
        </w:rPr>
        <w:t xml:space="preserve">      </w:t>
      </w:r>
      <w:r w:rsidRPr="002D3FAD">
        <w:rPr>
          <w:rFonts w:hint="eastAsia"/>
        </w:rPr>
        <w:t>南華大學</w:t>
      </w:r>
      <w:r>
        <w:rPr>
          <w:rFonts w:hint="eastAsia"/>
        </w:rPr>
        <w:t xml:space="preserve"> </w:t>
      </w:r>
      <w:r w:rsidRPr="002D3FAD">
        <w:rPr>
          <w:rFonts w:hint="eastAsia"/>
        </w:rPr>
        <w:t>蘇峰山</w:t>
      </w:r>
    </w:p>
    <w:p w:rsidR="002916B9" w:rsidRDefault="00670126" w:rsidP="00670126">
      <w:proofErr w:type="gramStart"/>
      <w:r>
        <w:rPr>
          <w:rFonts w:hint="eastAsia"/>
        </w:rPr>
        <w:t>一</w:t>
      </w:r>
      <w:proofErr w:type="gramEnd"/>
      <w:r>
        <w:rPr>
          <w:rFonts w:hint="eastAsia"/>
        </w:rPr>
        <w:t>.</w:t>
      </w:r>
    </w:p>
    <w:p w:rsidR="00670126" w:rsidRDefault="00670126" w:rsidP="00670126">
      <w:r>
        <w:rPr>
          <w:rFonts w:hint="eastAsia"/>
        </w:rPr>
        <w:t xml:space="preserve">Kant </w:t>
      </w:r>
    </w:p>
    <w:p w:rsidR="00670126" w:rsidRDefault="00670126" w:rsidP="00670126">
      <w:r>
        <w:rPr>
          <w:rFonts w:hint="eastAsia"/>
        </w:rPr>
        <w:t>1.</w:t>
      </w:r>
      <w:r>
        <w:rPr>
          <w:rFonts w:hint="eastAsia"/>
        </w:rPr>
        <w:t>社會中作為人的每</w:t>
      </w:r>
      <w:proofErr w:type="gramStart"/>
      <w:r>
        <w:rPr>
          <w:rFonts w:hint="eastAsia"/>
        </w:rPr>
        <w:t>個</w:t>
      </w:r>
      <w:proofErr w:type="gramEnd"/>
      <w:r>
        <w:rPr>
          <w:rFonts w:hint="eastAsia"/>
        </w:rPr>
        <w:t>人員之自由。</w:t>
      </w:r>
    </w:p>
    <w:p w:rsidR="00670126" w:rsidRDefault="00670126" w:rsidP="00670126">
      <w:r>
        <w:rPr>
          <w:rFonts w:hint="eastAsia"/>
        </w:rPr>
        <w:t>2.</w:t>
      </w:r>
      <w:r>
        <w:rPr>
          <w:rFonts w:hint="eastAsia"/>
        </w:rPr>
        <w:t>社會中作為臣民的每</w:t>
      </w:r>
      <w:proofErr w:type="gramStart"/>
      <w:r>
        <w:rPr>
          <w:rFonts w:hint="eastAsia"/>
        </w:rPr>
        <w:t>個</w:t>
      </w:r>
      <w:proofErr w:type="gramEnd"/>
      <w:r>
        <w:rPr>
          <w:rFonts w:hint="eastAsia"/>
        </w:rPr>
        <w:t>成員與其他成員之間的平等。</w:t>
      </w:r>
    </w:p>
    <w:p w:rsidR="00F16C26" w:rsidRDefault="00670126" w:rsidP="00670126">
      <w:r>
        <w:rPr>
          <w:rFonts w:hint="eastAsia"/>
        </w:rPr>
        <w:t>3.</w:t>
      </w:r>
      <w:r>
        <w:rPr>
          <w:rFonts w:hint="eastAsia"/>
        </w:rPr>
        <w:t>一個共同體中作為公民的每</w:t>
      </w:r>
      <w:proofErr w:type="gramStart"/>
      <w:r>
        <w:rPr>
          <w:rFonts w:hint="eastAsia"/>
        </w:rPr>
        <w:t>個</w:t>
      </w:r>
      <w:proofErr w:type="gramEnd"/>
      <w:r>
        <w:rPr>
          <w:rFonts w:hint="eastAsia"/>
        </w:rPr>
        <w:t>成員之獨立。</w:t>
      </w:r>
    </w:p>
    <w:p w:rsidR="00670126" w:rsidRDefault="00670126" w:rsidP="00670126"/>
    <w:p w:rsidR="002916B9" w:rsidRDefault="00670126" w:rsidP="00670126">
      <w:r>
        <w:rPr>
          <w:rFonts w:hint="eastAsia"/>
        </w:rPr>
        <w:t>二</w:t>
      </w:r>
    </w:p>
    <w:p w:rsidR="00670126" w:rsidRDefault="00670126" w:rsidP="00670126">
      <w:r>
        <w:rPr>
          <w:rFonts w:hint="eastAsia"/>
        </w:rPr>
        <w:t>Rawls</w:t>
      </w:r>
    </w:p>
    <w:p w:rsidR="00670126" w:rsidRDefault="00670126" w:rsidP="00670126">
      <w:r>
        <w:rPr>
          <w:rFonts w:hint="eastAsia"/>
        </w:rPr>
        <w:t>1.</w:t>
      </w:r>
      <w:r>
        <w:rPr>
          <w:rFonts w:hint="eastAsia"/>
        </w:rPr>
        <w:tab/>
      </w:r>
      <w:r>
        <w:rPr>
          <w:rFonts w:hint="eastAsia"/>
        </w:rPr>
        <w:t>原初狀態（</w:t>
      </w:r>
      <w:r>
        <w:rPr>
          <w:rFonts w:hint="eastAsia"/>
        </w:rPr>
        <w:t>original position</w:t>
      </w:r>
      <w:r>
        <w:rPr>
          <w:rFonts w:hint="eastAsia"/>
        </w:rPr>
        <w:t>）</w:t>
      </w:r>
    </w:p>
    <w:p w:rsidR="00670126" w:rsidRDefault="00670126" w:rsidP="00670126">
      <w:r>
        <w:rPr>
          <w:rFonts w:hint="eastAsia"/>
        </w:rPr>
        <w:t>2.</w:t>
      </w:r>
      <w:r>
        <w:rPr>
          <w:rFonts w:hint="eastAsia"/>
        </w:rPr>
        <w:tab/>
      </w:r>
      <w:r>
        <w:rPr>
          <w:rFonts w:hint="eastAsia"/>
        </w:rPr>
        <w:t>無知之幕（</w:t>
      </w:r>
      <w:r>
        <w:rPr>
          <w:rFonts w:hint="eastAsia"/>
        </w:rPr>
        <w:t>the veil of ignorance</w:t>
      </w:r>
      <w:r>
        <w:rPr>
          <w:rFonts w:hint="eastAsia"/>
        </w:rPr>
        <w:t>）</w:t>
      </w:r>
    </w:p>
    <w:p w:rsidR="00670126" w:rsidRDefault="00670126" w:rsidP="00670126">
      <w:r>
        <w:rPr>
          <w:rFonts w:hint="eastAsia"/>
        </w:rPr>
        <w:t>3.</w:t>
      </w:r>
      <w:r>
        <w:rPr>
          <w:rFonts w:hint="eastAsia"/>
        </w:rPr>
        <w:tab/>
      </w:r>
      <w:r>
        <w:rPr>
          <w:rFonts w:hint="eastAsia"/>
        </w:rPr>
        <w:t>正當先於善的概念（</w:t>
      </w:r>
      <w:r>
        <w:rPr>
          <w:rFonts w:hint="eastAsia"/>
        </w:rPr>
        <w:t>right over good</w:t>
      </w:r>
      <w:r>
        <w:rPr>
          <w:rFonts w:hint="eastAsia"/>
        </w:rPr>
        <w:t>）</w:t>
      </w:r>
    </w:p>
    <w:p w:rsidR="00670126" w:rsidRDefault="00670126" w:rsidP="00670126"/>
    <w:p w:rsidR="002916B9" w:rsidRDefault="00670126" w:rsidP="00670126">
      <w:r w:rsidRPr="00670126">
        <w:rPr>
          <w:rFonts w:hint="eastAsia"/>
        </w:rPr>
        <w:t>三</w:t>
      </w:r>
      <w:r>
        <w:rPr>
          <w:rFonts w:hint="eastAsia"/>
        </w:rPr>
        <w:t>.</w:t>
      </w:r>
    </w:p>
    <w:p w:rsidR="00670126" w:rsidRDefault="00670126" w:rsidP="00670126">
      <w:r>
        <w:rPr>
          <w:rFonts w:hint="eastAsia"/>
        </w:rPr>
        <w:t>Rawls</w:t>
      </w:r>
    </w:p>
    <w:p w:rsidR="00670126" w:rsidRDefault="00670126" w:rsidP="00670126">
      <w:r>
        <w:rPr>
          <w:rFonts w:hint="eastAsia"/>
        </w:rPr>
        <w:t>第一項原則：每個人對於最廣泛的基本自由（這基本自由與他人類似的自由是相容的）都應該有平等的權利。</w:t>
      </w:r>
    </w:p>
    <w:p w:rsidR="00670126" w:rsidRDefault="00670126" w:rsidP="00670126">
      <w:r>
        <w:rPr>
          <w:rFonts w:hint="eastAsia"/>
        </w:rPr>
        <w:t>第二項原則：社會和經濟的不平等應該如是安排以符合（</w:t>
      </w:r>
      <w:r>
        <w:rPr>
          <w:rFonts w:hint="eastAsia"/>
        </w:rPr>
        <w:t>a</w:t>
      </w:r>
      <w:r>
        <w:rPr>
          <w:rFonts w:hint="eastAsia"/>
        </w:rPr>
        <w:t>）被合理的期望適用於每一個人的利益，並且（</w:t>
      </w:r>
      <w:r>
        <w:rPr>
          <w:rFonts w:hint="eastAsia"/>
        </w:rPr>
        <w:t>b</w:t>
      </w:r>
      <w:r>
        <w:rPr>
          <w:rFonts w:hint="eastAsia"/>
        </w:rPr>
        <w:t>）相關的地位和職務向所有人開放。</w:t>
      </w:r>
    </w:p>
    <w:p w:rsidR="00670126" w:rsidRDefault="00670126" w:rsidP="00670126"/>
    <w:p w:rsidR="002916B9" w:rsidRDefault="00670126" w:rsidP="00670126">
      <w:r w:rsidRPr="00670126">
        <w:rPr>
          <w:rFonts w:hint="eastAsia"/>
        </w:rPr>
        <w:t>四</w:t>
      </w:r>
      <w:r>
        <w:rPr>
          <w:rFonts w:hint="eastAsia"/>
        </w:rPr>
        <w:t>.</w:t>
      </w:r>
    </w:p>
    <w:p w:rsidR="00670126" w:rsidRDefault="00670126" w:rsidP="00670126">
      <w:r>
        <w:rPr>
          <w:rFonts w:hint="eastAsia"/>
        </w:rPr>
        <w:t>能力取徑</w:t>
      </w:r>
      <w:r>
        <w:rPr>
          <w:rFonts w:hint="eastAsia"/>
        </w:rPr>
        <w:t xml:space="preserve"> </w:t>
      </w:r>
      <w:r>
        <w:rPr>
          <w:rFonts w:hint="eastAsia"/>
        </w:rPr>
        <w:t>沈</w:t>
      </w:r>
      <w:r w:rsidRPr="00670126">
        <w:rPr>
          <w:rFonts w:hint="eastAsia"/>
        </w:rPr>
        <w:t>恩</w:t>
      </w:r>
    </w:p>
    <w:p w:rsidR="00670126" w:rsidRDefault="00670126" w:rsidP="00670126">
      <w:r w:rsidRPr="00670126">
        <w:rPr>
          <w:rFonts w:hint="eastAsia"/>
        </w:rPr>
        <w:t>沈恩認為</w:t>
      </w:r>
      <w:r>
        <w:rPr>
          <w:rFonts w:hint="eastAsia"/>
        </w:rPr>
        <w:t>自由的觀念也意味我們能夠自由決定我們要</w:t>
      </w:r>
      <w:proofErr w:type="gramStart"/>
      <w:r>
        <w:rPr>
          <w:rFonts w:hint="eastAsia"/>
        </w:rPr>
        <w:t>甚麼，重視甚麼，</w:t>
      </w:r>
      <w:proofErr w:type="gramEnd"/>
      <w:r>
        <w:rPr>
          <w:rFonts w:hint="eastAsia"/>
        </w:rPr>
        <w:t>以及最終決定要如何選擇。因此，能力的概念和自由的機會面向關係密切，但所謂的機會指的是「完備性」的機會，而不只是著眼於「終點」的情況。</w:t>
      </w:r>
      <w:r>
        <w:rPr>
          <w:rFonts w:hint="eastAsia"/>
        </w:rPr>
        <w:t xml:space="preserve">(Sen,2009) </w:t>
      </w:r>
      <w:r>
        <w:rPr>
          <w:rFonts w:hint="eastAsia"/>
        </w:rPr>
        <w:t>能力取徑是種普遍理論，著眼於資訊和個人利益，從機會的角度去判斷，而不是任何特別的社會制度設計。能力取徑指出，在評估社會差異時，必須考慮到能力的不平等，比如說，許多社會政策將個人能力一視同仁，卻無視其嚴重的差別後果，這是有問題的。在評估社會總體進步時，必須考慮社會所有成員其人性能力開展都是重要的。</w:t>
      </w:r>
    </w:p>
    <w:p w:rsidR="0091204A" w:rsidRDefault="0091204A" w:rsidP="00670126"/>
    <w:p w:rsidR="002916B9" w:rsidRDefault="00670126" w:rsidP="00670126">
      <w:r>
        <w:rPr>
          <w:rFonts w:hint="eastAsia"/>
        </w:rPr>
        <w:cr/>
      </w:r>
      <w:r w:rsidRPr="00670126">
        <w:rPr>
          <w:rFonts w:hint="eastAsia"/>
        </w:rPr>
        <w:t>五</w:t>
      </w:r>
    </w:p>
    <w:p w:rsidR="00670126" w:rsidRDefault="00670126" w:rsidP="00670126">
      <w:r w:rsidRPr="00670126">
        <w:rPr>
          <w:rFonts w:hint="eastAsia"/>
        </w:rPr>
        <w:t>能力取徑</w:t>
      </w:r>
      <w:r>
        <w:rPr>
          <w:rFonts w:hint="eastAsia"/>
        </w:rPr>
        <w:t xml:space="preserve"> </w:t>
      </w:r>
      <w:r w:rsidRPr="00670126">
        <w:rPr>
          <w:rFonts w:hint="eastAsia"/>
        </w:rPr>
        <w:t>努斯</w:t>
      </w:r>
      <w:proofErr w:type="gramStart"/>
      <w:r w:rsidRPr="00670126">
        <w:rPr>
          <w:rFonts w:hint="eastAsia"/>
        </w:rPr>
        <w:t>邦</w:t>
      </w:r>
      <w:proofErr w:type="gramEnd"/>
      <w:r>
        <w:rPr>
          <w:rFonts w:hint="eastAsia"/>
        </w:rPr>
        <w:t xml:space="preserve">  </w:t>
      </w:r>
    </w:p>
    <w:p w:rsidR="00670126" w:rsidRDefault="00670126" w:rsidP="00670126">
      <w:r w:rsidRPr="00670126">
        <w:rPr>
          <w:rFonts w:hint="eastAsia"/>
        </w:rPr>
        <w:t>努斯</w:t>
      </w:r>
      <w:proofErr w:type="gramStart"/>
      <w:r w:rsidRPr="00670126">
        <w:rPr>
          <w:rFonts w:hint="eastAsia"/>
        </w:rPr>
        <w:t>邦</w:t>
      </w:r>
      <w:proofErr w:type="gramEnd"/>
      <w:r w:rsidRPr="00670126">
        <w:rPr>
          <w:rFonts w:hint="eastAsia"/>
        </w:rPr>
        <w:t>接續沈恩的論點，建構了障礙對社會契約正義原則的修正。努斯</w:t>
      </w:r>
      <w:proofErr w:type="gramStart"/>
      <w:r w:rsidRPr="00670126">
        <w:rPr>
          <w:rFonts w:hint="eastAsia"/>
        </w:rPr>
        <w:t>邦</w:t>
      </w:r>
      <w:proofErr w:type="gramEnd"/>
      <w:r w:rsidRPr="00670126">
        <w:rPr>
          <w:rFonts w:hint="eastAsia"/>
        </w:rPr>
        <w:t>認為能力取徑的論述始於人的政治概念，以及人值得過一種有人性尊嚴的生活。能力取徑的運作方式，是藉由一份對於所有公民</w:t>
      </w:r>
      <w:proofErr w:type="gramStart"/>
      <w:r w:rsidRPr="00670126">
        <w:rPr>
          <w:rFonts w:hint="eastAsia"/>
        </w:rPr>
        <w:t>來說都相同</w:t>
      </w:r>
      <w:proofErr w:type="gramEnd"/>
      <w:r w:rsidRPr="00670126">
        <w:rPr>
          <w:rFonts w:hint="eastAsia"/>
        </w:rPr>
        <w:t>的能力清單來配合，能力取徑指出每一種能力都有其最低門檻標準，如果某個公民的生活水準落在這最低限</w:t>
      </w:r>
      <w:r w:rsidRPr="00670126">
        <w:rPr>
          <w:rFonts w:hint="eastAsia"/>
        </w:rPr>
        <w:lastRenderedPageBreak/>
        <w:t>度的門檻標準之下，他就無法獲得完善且有尊嚴的生活。努斯</w:t>
      </w:r>
      <w:proofErr w:type="gramStart"/>
      <w:r w:rsidRPr="00670126">
        <w:rPr>
          <w:rFonts w:hint="eastAsia"/>
        </w:rPr>
        <w:t>邦</w:t>
      </w:r>
      <w:proofErr w:type="gramEnd"/>
      <w:r w:rsidRPr="00670126">
        <w:rPr>
          <w:rFonts w:hint="eastAsia"/>
        </w:rPr>
        <w:t>主張這份能力清單該是明確且單一的。</w:t>
      </w:r>
    </w:p>
    <w:p w:rsidR="00670126" w:rsidRDefault="00670126" w:rsidP="00670126"/>
    <w:p w:rsidR="0091204A" w:rsidRDefault="0091204A" w:rsidP="00670126"/>
    <w:p w:rsidR="002916B9" w:rsidRDefault="0091204A" w:rsidP="00670126">
      <w:r w:rsidRPr="0091204A">
        <w:rPr>
          <w:rFonts w:hint="eastAsia"/>
        </w:rPr>
        <w:t>六</w:t>
      </w:r>
      <w:r>
        <w:rPr>
          <w:rFonts w:hint="eastAsia"/>
        </w:rPr>
        <w:t>.</w:t>
      </w:r>
      <w:r w:rsidRPr="0091204A">
        <w:rPr>
          <w:rFonts w:hint="eastAsia"/>
        </w:rPr>
        <w:t xml:space="preserve"> </w:t>
      </w:r>
    </w:p>
    <w:p w:rsidR="00670126" w:rsidRDefault="0091204A" w:rsidP="00670126">
      <w:r w:rsidRPr="0091204A">
        <w:rPr>
          <w:rFonts w:hint="eastAsia"/>
        </w:rPr>
        <w:t>沈恩</w:t>
      </w:r>
    </w:p>
    <w:p w:rsidR="00670126" w:rsidRDefault="00670126" w:rsidP="00670126">
      <w:r>
        <w:rPr>
          <w:rFonts w:hint="eastAsia"/>
        </w:rPr>
        <w:t>1</w:t>
      </w:r>
      <w:r>
        <w:rPr>
          <w:rFonts w:hint="eastAsia"/>
        </w:rPr>
        <w:t>功利主義對於福利的評估方式可分為三個不同部分，首先是結果論，結果論主張所有的選擇，包括行動、規則與制度等，都應該根據其後果來判斷，也就是根據其所產生的結果來判斷。其次是福利主義，也就是說不直接關注權利和義務的課題，而只根據事件的個別狀態之效益來評斷事件。當福利主義與</w:t>
      </w:r>
      <w:proofErr w:type="gramStart"/>
      <w:r>
        <w:rPr>
          <w:rFonts w:hint="eastAsia"/>
        </w:rPr>
        <w:t>結果論相結合</w:t>
      </w:r>
      <w:proofErr w:type="gramEnd"/>
      <w:r>
        <w:rPr>
          <w:rFonts w:hint="eastAsia"/>
        </w:rPr>
        <w:t>，就會要求每</w:t>
      </w:r>
      <w:proofErr w:type="gramStart"/>
      <w:r>
        <w:rPr>
          <w:rFonts w:hint="eastAsia"/>
        </w:rPr>
        <w:t>個</w:t>
      </w:r>
      <w:proofErr w:type="gramEnd"/>
      <w:r>
        <w:rPr>
          <w:rFonts w:hint="eastAsia"/>
        </w:rPr>
        <w:t>選擇的判斷，都必須視其所產生的效益而定。也就是說，基於結果論，任何行動都必須由事件的結果狀態來判斷，而基於福利主義，事件的結果狀態則必須由該狀態產生的效益來判斷。第三部分是總和排序</w:t>
      </w:r>
      <w:r>
        <w:rPr>
          <w:rFonts w:hint="eastAsia"/>
        </w:rPr>
        <w:t>(sum-ranking)</w:t>
      </w:r>
      <w:r>
        <w:rPr>
          <w:rFonts w:hint="eastAsia"/>
        </w:rPr>
        <w:t>。它簡單加總不同人的效益以得到整體價值，而不去討論這些效益在個人間的分配情形，也就是極大化效益總和，而不管效益分配的不平均程度。上述三個部分，結果論、福利主義加上總和排序即構成功利主義的評價公式，亦即對選擇進行判斷是根據該選擇所產生的效用總和。</w:t>
      </w:r>
    </w:p>
    <w:p w:rsidR="00670126" w:rsidRDefault="00670126" w:rsidP="00670126"/>
    <w:p w:rsidR="002916B9" w:rsidRDefault="0091204A" w:rsidP="00670126">
      <w:r w:rsidRPr="0091204A">
        <w:rPr>
          <w:rFonts w:hint="eastAsia"/>
        </w:rPr>
        <w:t>七</w:t>
      </w:r>
      <w:r>
        <w:rPr>
          <w:rFonts w:hint="eastAsia"/>
        </w:rPr>
        <w:t>.</w:t>
      </w:r>
      <w:r w:rsidRPr="0091204A">
        <w:rPr>
          <w:rFonts w:hint="eastAsia"/>
        </w:rPr>
        <w:t xml:space="preserve"> </w:t>
      </w:r>
    </w:p>
    <w:p w:rsidR="00670126" w:rsidRDefault="0091204A" w:rsidP="00670126">
      <w:r w:rsidRPr="0091204A">
        <w:rPr>
          <w:rFonts w:hint="eastAsia"/>
        </w:rPr>
        <w:t>努斯</w:t>
      </w:r>
      <w:proofErr w:type="gramStart"/>
      <w:r w:rsidRPr="0091204A">
        <w:rPr>
          <w:rFonts w:hint="eastAsia"/>
        </w:rPr>
        <w:t>邦</w:t>
      </w:r>
      <w:proofErr w:type="gramEnd"/>
      <w:r>
        <w:rPr>
          <w:rFonts w:hint="eastAsia"/>
        </w:rPr>
        <w:t>I</w:t>
      </w:r>
    </w:p>
    <w:p w:rsidR="00670126" w:rsidRDefault="00670126" w:rsidP="00670126">
      <w:r>
        <w:rPr>
          <w:rFonts w:hint="eastAsia"/>
        </w:rPr>
        <w:t>一、這份清單是開放的，應該進行持續的修正與反思，這些修正與反思在於每</w:t>
      </w:r>
      <w:proofErr w:type="gramStart"/>
      <w:r>
        <w:rPr>
          <w:rFonts w:hint="eastAsia"/>
        </w:rPr>
        <w:t>個</w:t>
      </w:r>
      <w:proofErr w:type="gramEnd"/>
      <w:r>
        <w:rPr>
          <w:rFonts w:hint="eastAsia"/>
        </w:rPr>
        <w:t>社會對於根本權力的考量總是會有所增減。</w:t>
      </w:r>
    </w:p>
    <w:p w:rsidR="00670126" w:rsidRDefault="00670126" w:rsidP="00670126">
      <w:r>
        <w:rPr>
          <w:rFonts w:hint="eastAsia"/>
        </w:rPr>
        <w:t>二、我們在列出這些項目時，某種程度該是以抽象且普遍的方式陳述之，以便使公民、立法者與法庭有進一步詳細說明與審議的空間。在一定的範圍內，某些國家因考量其歷史與特殊狀況，而會以不同的方式進行之，這樣的權宜之舉也會是恰當的。</w:t>
      </w:r>
    </w:p>
    <w:p w:rsidR="00670126" w:rsidRDefault="00670126" w:rsidP="00670126">
      <w:r>
        <w:rPr>
          <w:rFonts w:hint="eastAsia"/>
        </w:rPr>
        <w:t>三、借用羅爾斯的話來說，這份清單是一種「部分的道德概念」</w:t>
      </w:r>
      <w:r>
        <w:rPr>
          <w:rFonts w:hint="eastAsia"/>
        </w:rPr>
        <w:t>(partial  moral conception)</w:t>
      </w:r>
      <w:r>
        <w:rPr>
          <w:rFonts w:hint="eastAsia"/>
        </w:rPr>
        <w:t>。也就說，它被明確地運作於政治目標上</w:t>
      </w:r>
      <w:r>
        <w:rPr>
          <w:rFonts w:hint="eastAsia"/>
        </w:rPr>
        <w:t>(</w:t>
      </w:r>
      <w:r>
        <w:rPr>
          <w:rFonts w:hint="eastAsia"/>
        </w:rPr>
        <w:t>而且只用於政治目標</w:t>
      </w:r>
      <w:r>
        <w:rPr>
          <w:rFonts w:hint="eastAsia"/>
        </w:rPr>
        <w:t>)</w:t>
      </w:r>
      <w:r>
        <w:rPr>
          <w:rFonts w:hint="eastAsia"/>
        </w:rPr>
        <w:t>，但這樣的概念並無須以不同文化與宗教的形上學概念作為其基礎。正如羅爾斯所言，我們可以將這份清單視為一種模式</w:t>
      </w:r>
      <w:r>
        <w:rPr>
          <w:rFonts w:hint="eastAsia"/>
        </w:rPr>
        <w:t>(module)</w:t>
      </w:r>
      <w:r>
        <w:rPr>
          <w:rFonts w:hint="eastAsia"/>
        </w:rPr>
        <w:t>，人們可能對生命的終極意義與目的會有不同的看法，但他們可以以各種方式銜接這個模式與他們各自的信念，不論他們的信念是宗教性或是世俗性的，這種銜接都是可能的。</w:t>
      </w:r>
    </w:p>
    <w:p w:rsidR="00670126" w:rsidRDefault="00670126" w:rsidP="00670126">
      <w:r>
        <w:rPr>
          <w:rFonts w:hint="eastAsia"/>
        </w:rPr>
        <w:t>四、如果我們堅持該追求的適當政治目標該是能力而非功能時，我們就再次捍衛上多元主義。也就是說能力提供了人們自由選擇的基礎，但並未責求其必然要達成的標的。</w:t>
      </w:r>
    </w:p>
    <w:p w:rsidR="00670126" w:rsidRDefault="00670126" w:rsidP="00670126">
      <w:r>
        <w:rPr>
          <w:rFonts w:hint="eastAsia"/>
        </w:rPr>
        <w:t>五、那些保障多元主義的重大自由權，乃是這份清單上的核心項目，諸如言論自由、結社自由、良心自由。我們將這些項目列入清單中，也就是賦予這些項目一種核心且不可取代的地位。</w:t>
      </w:r>
    </w:p>
    <w:p w:rsidR="00670126" w:rsidRDefault="00670126" w:rsidP="00670126">
      <w:r>
        <w:rPr>
          <w:rFonts w:hint="eastAsia"/>
        </w:rPr>
        <w:lastRenderedPageBreak/>
        <w:t>六、我們該清楚區分正當性的議題</w:t>
      </w:r>
      <w:r>
        <w:rPr>
          <w:rFonts w:hint="eastAsia"/>
        </w:rPr>
        <w:t>(issues of justification)</w:t>
      </w:r>
      <w:r>
        <w:rPr>
          <w:rFonts w:hint="eastAsia"/>
        </w:rPr>
        <w:t>與執行的議題</w:t>
      </w:r>
      <w:r>
        <w:rPr>
          <w:rFonts w:hint="eastAsia"/>
        </w:rPr>
        <w:t>(issues of implementation)</w:t>
      </w:r>
      <w:r>
        <w:rPr>
          <w:rFonts w:hint="eastAsia"/>
        </w:rPr>
        <w:t>。也就是說，我們可以為這份清單建立正當性的理據，使其成為世界各地政治原則的良好基礎。然而，這並不意味著，對於那些不肯承認這些原則的國家，我們就有資格介入他們國內的事務，我們所該進行的是說服的工作。</w:t>
      </w:r>
    </w:p>
    <w:p w:rsidR="0091204A" w:rsidRDefault="0091204A" w:rsidP="00670126"/>
    <w:p w:rsidR="0091204A" w:rsidRDefault="0091204A" w:rsidP="00670126"/>
    <w:p w:rsidR="002916B9" w:rsidRDefault="0091204A" w:rsidP="00670126">
      <w:r w:rsidRPr="0091204A">
        <w:rPr>
          <w:rFonts w:hint="eastAsia"/>
        </w:rPr>
        <w:t>八</w:t>
      </w:r>
      <w:r>
        <w:rPr>
          <w:rFonts w:hint="eastAsia"/>
        </w:rPr>
        <w:t>.</w:t>
      </w:r>
      <w:r w:rsidRPr="0091204A">
        <w:rPr>
          <w:rFonts w:hint="eastAsia"/>
        </w:rPr>
        <w:t xml:space="preserve"> </w:t>
      </w:r>
    </w:p>
    <w:p w:rsidR="0091204A" w:rsidRDefault="0091204A" w:rsidP="00670126">
      <w:r w:rsidRPr="0091204A">
        <w:rPr>
          <w:rFonts w:hint="eastAsia"/>
        </w:rPr>
        <w:t>努斯</w:t>
      </w:r>
      <w:proofErr w:type="gramStart"/>
      <w:r w:rsidRPr="0091204A">
        <w:rPr>
          <w:rFonts w:hint="eastAsia"/>
        </w:rPr>
        <w:t>邦</w:t>
      </w:r>
      <w:proofErr w:type="gramEnd"/>
      <w:r>
        <w:rPr>
          <w:rFonts w:hint="eastAsia"/>
        </w:rPr>
        <w:t>II</w:t>
      </w:r>
    </w:p>
    <w:p w:rsidR="008E32D0" w:rsidRDefault="00670126" w:rsidP="00670126">
      <w:r>
        <w:rPr>
          <w:rFonts w:hint="eastAsia"/>
        </w:rPr>
        <w:t>１、生存。能過完整一般正常的生命長度</w:t>
      </w:r>
    </w:p>
    <w:p w:rsidR="008E32D0" w:rsidRDefault="00670126" w:rsidP="00670126">
      <w:r>
        <w:rPr>
          <w:rFonts w:hint="eastAsia"/>
        </w:rPr>
        <w:t>２、健康的身體。能有良好的健康</w:t>
      </w:r>
    </w:p>
    <w:p w:rsidR="00670126" w:rsidRDefault="00670126" w:rsidP="00670126">
      <w:r>
        <w:rPr>
          <w:rFonts w:hint="eastAsia"/>
        </w:rPr>
        <w:t>３、完整的身體。能自由地遷徙；免於暴力侵犯，免於性侵犯以及家庭暴力；有在性</w:t>
      </w:r>
      <w:proofErr w:type="gramStart"/>
      <w:r>
        <w:rPr>
          <w:rFonts w:hint="eastAsia"/>
        </w:rPr>
        <w:t>方面活得滿足</w:t>
      </w:r>
      <w:proofErr w:type="gramEnd"/>
      <w:r>
        <w:rPr>
          <w:rFonts w:hint="eastAsia"/>
        </w:rPr>
        <w:t>及繁衍後代的機會。</w:t>
      </w:r>
    </w:p>
    <w:p w:rsidR="008E32D0" w:rsidRDefault="00670126" w:rsidP="00670126">
      <w:r>
        <w:rPr>
          <w:rFonts w:hint="eastAsia"/>
        </w:rPr>
        <w:t>４、感覺、想像力及思考。能運用自己的感官，去做想像、思考及理論</w:t>
      </w:r>
    </w:p>
    <w:p w:rsidR="008E32D0" w:rsidRDefault="00670126" w:rsidP="00670126">
      <w:r>
        <w:rPr>
          <w:rFonts w:hint="eastAsia"/>
        </w:rPr>
        <w:t>５、情緒。能對外於自身的飾物與人們產生情感</w:t>
      </w:r>
    </w:p>
    <w:p w:rsidR="00670126" w:rsidRDefault="00670126" w:rsidP="00670126">
      <w:r>
        <w:rPr>
          <w:rFonts w:hint="eastAsia"/>
        </w:rPr>
        <w:t>６、實踐理性。能形成「善」的概念，並對個人的人生規劃進行批判性的反思（這還意味著必須保障良知的自由和宗教儀式的自由）。</w:t>
      </w:r>
    </w:p>
    <w:p w:rsidR="00670126" w:rsidRDefault="00670126" w:rsidP="00670126">
      <w:r>
        <w:rPr>
          <w:rFonts w:hint="eastAsia"/>
        </w:rPr>
        <w:t>７、依附。</w:t>
      </w:r>
    </w:p>
    <w:p w:rsidR="008E32D0" w:rsidRDefault="00670126" w:rsidP="00670126">
      <w:r>
        <w:rPr>
          <w:rFonts w:hint="eastAsia"/>
        </w:rPr>
        <w:t>（１）能夠與他人一起生活，並在情感上依附對方</w:t>
      </w:r>
    </w:p>
    <w:p w:rsidR="008E32D0" w:rsidRDefault="00670126" w:rsidP="00670126">
      <w:r>
        <w:rPr>
          <w:rFonts w:hint="eastAsia"/>
        </w:rPr>
        <w:t>（２）享有自尊</w:t>
      </w:r>
      <w:proofErr w:type="gramStart"/>
      <w:r>
        <w:rPr>
          <w:rFonts w:hint="eastAsia"/>
        </w:rPr>
        <w:t>與部受羞辱</w:t>
      </w:r>
      <w:proofErr w:type="gramEnd"/>
      <w:r>
        <w:rPr>
          <w:rFonts w:hint="eastAsia"/>
        </w:rPr>
        <w:t>的社會基礎；能夠被視為一個有尊嚴的人，具有與其他人平等的價值。</w:t>
      </w:r>
    </w:p>
    <w:p w:rsidR="00670126" w:rsidRDefault="00670126" w:rsidP="00670126">
      <w:r>
        <w:rPr>
          <w:rFonts w:hint="eastAsia"/>
        </w:rPr>
        <w:t>８、其他的物種。能與動植物還有大自然共存，並加以關懷。</w:t>
      </w:r>
    </w:p>
    <w:p w:rsidR="00670126" w:rsidRDefault="00670126" w:rsidP="00670126">
      <w:r>
        <w:rPr>
          <w:rFonts w:hint="eastAsia"/>
        </w:rPr>
        <w:t>９、嬉戲。能夠開懷大笑，遊戲，享受娛樂活動。</w:t>
      </w:r>
    </w:p>
    <w:p w:rsidR="00670126" w:rsidRDefault="00670126" w:rsidP="00670126">
      <w:r>
        <w:rPr>
          <w:rFonts w:hint="eastAsia"/>
        </w:rPr>
        <w:t>１０、控制個人的環境。</w:t>
      </w:r>
    </w:p>
    <w:p w:rsidR="008E32D0" w:rsidRDefault="00670126" w:rsidP="00670126">
      <w:r>
        <w:rPr>
          <w:rFonts w:hint="eastAsia"/>
        </w:rPr>
        <w:t>（１）政治環境。</w:t>
      </w:r>
    </w:p>
    <w:p w:rsidR="008E32D0" w:rsidRDefault="00670126" w:rsidP="00670126">
      <w:r>
        <w:rPr>
          <w:rFonts w:hint="eastAsia"/>
        </w:rPr>
        <w:t>（２）物質環境。</w:t>
      </w:r>
    </w:p>
    <w:p w:rsidR="002916B9" w:rsidRDefault="0091204A" w:rsidP="00670126">
      <w:r w:rsidRPr="0091204A">
        <w:rPr>
          <w:rFonts w:hint="eastAsia"/>
        </w:rPr>
        <w:t>九</w:t>
      </w:r>
      <w:r>
        <w:rPr>
          <w:rFonts w:hint="eastAsia"/>
        </w:rPr>
        <w:t>.</w:t>
      </w:r>
      <w:r w:rsidRPr="0091204A">
        <w:rPr>
          <w:rFonts w:hint="eastAsia"/>
        </w:rPr>
        <w:t xml:space="preserve"> </w:t>
      </w:r>
    </w:p>
    <w:p w:rsidR="0091204A" w:rsidRDefault="0091204A" w:rsidP="00670126">
      <w:r w:rsidRPr="0091204A">
        <w:rPr>
          <w:rFonts w:hint="eastAsia"/>
        </w:rPr>
        <w:t>努斯</w:t>
      </w:r>
      <w:proofErr w:type="gramStart"/>
      <w:r w:rsidRPr="0091204A">
        <w:rPr>
          <w:rFonts w:hint="eastAsia"/>
        </w:rPr>
        <w:t>邦</w:t>
      </w:r>
      <w:proofErr w:type="gramEnd"/>
      <w:r>
        <w:rPr>
          <w:rFonts w:hint="eastAsia"/>
        </w:rPr>
        <w:t>III</w:t>
      </w:r>
    </w:p>
    <w:p w:rsidR="00670126" w:rsidRDefault="0091204A" w:rsidP="00670126">
      <w:r w:rsidRPr="0091204A">
        <w:rPr>
          <w:rFonts w:hint="eastAsia"/>
        </w:rPr>
        <w:t>．</w:t>
      </w:r>
      <w:r w:rsidR="00670126">
        <w:rPr>
          <w:rFonts w:hint="eastAsia"/>
        </w:rPr>
        <w:t>確立這份單一能力清單的普遍一致性，可從兩個層次加以討論。首先，就策略上而言，這份清單的能力清單，對障礙者而言必須是一組無可讓渡的社會權利。所以政府該盡力幫助所有障礙者，將他們提升到與其他公民一致的能力最低門檻標準。我們應該以人類繁盛的多樣性為理念，盡力協助障礙者獲得值得的好人生所該具備的條件。其實這不只是策略上的考量，而且普遍一致性的堅持有其規範性的意義。因為這樣的堅持提醒我們，對於障礙者而言，我們並未將他們視為與我們完全平等的公民，</w:t>
      </w:r>
    </w:p>
    <w:p w:rsidR="00670126" w:rsidRDefault="00670126" w:rsidP="00670126"/>
    <w:p w:rsidR="002916B9" w:rsidRDefault="0091204A" w:rsidP="00670126">
      <w:r w:rsidRPr="0091204A">
        <w:rPr>
          <w:rFonts w:hint="eastAsia"/>
        </w:rPr>
        <w:t>十</w:t>
      </w:r>
      <w:r>
        <w:rPr>
          <w:rFonts w:hint="eastAsia"/>
        </w:rPr>
        <w:t>.</w:t>
      </w:r>
    </w:p>
    <w:p w:rsidR="00670126" w:rsidRDefault="00670126" w:rsidP="00670126">
      <w:r>
        <w:rPr>
          <w:rFonts w:hint="eastAsia"/>
        </w:rPr>
        <w:t>合理調整與能力取徑</w:t>
      </w:r>
    </w:p>
    <w:p w:rsidR="00670126" w:rsidRDefault="00670126" w:rsidP="00670126">
      <w:r>
        <w:rPr>
          <w:rFonts w:hint="eastAsia"/>
        </w:rPr>
        <w:t>CRPD</w:t>
      </w:r>
      <w:r>
        <w:rPr>
          <w:rFonts w:hint="eastAsia"/>
        </w:rPr>
        <w:t>的宗旨在於促進，保障且確保障礙者能充分且平等地享有一切人權和基本</w:t>
      </w:r>
      <w:r>
        <w:rPr>
          <w:rFonts w:hint="eastAsia"/>
        </w:rPr>
        <w:lastRenderedPageBreak/>
        <w:t>自由，為了達成目標，必須排除任何基於障礙的歧視（</w:t>
      </w:r>
      <w:r>
        <w:rPr>
          <w:rFonts w:hint="eastAsia"/>
        </w:rPr>
        <w:t>discrimination on the basis of disability</w:t>
      </w:r>
      <w:r>
        <w:rPr>
          <w:rFonts w:hint="eastAsia"/>
        </w:rPr>
        <w:t>）。所謂基於障礙的歧視是指基於障礙而作出的任何區別，排斥或限制</w:t>
      </w:r>
      <w:r>
        <w:rPr>
          <w:rFonts w:hint="eastAsia"/>
        </w:rPr>
        <w:t>-------</w:t>
      </w:r>
      <w:r>
        <w:rPr>
          <w:rFonts w:hint="eastAsia"/>
        </w:rPr>
        <w:t>。基於障礙的歧視包括一切形式的歧視，包括拒絕合理調整。傳統界定歧視形式主要有二，即直接歧視與間接歧視，</w:t>
      </w:r>
      <w:r>
        <w:rPr>
          <w:rFonts w:hint="eastAsia"/>
        </w:rPr>
        <w:t>CRPD</w:t>
      </w:r>
      <w:r>
        <w:rPr>
          <w:rFonts w:hint="eastAsia"/>
        </w:rPr>
        <w:t>第二條明確指出拒絕合理調整也是一種歧視形式，也應該被消除，這是相當重要的。所謂合理調整是指根據具體需要，於不造成過度或不當負擔之情況下，進行必要及適當之修改與調整，以確保障礙者在與其他人平等基礎上享有或行使人權及基本自由。合理調整常涉及許多技術性問題，因此也常被視為只是技術層面的主張，這並非正確的理解，因為消除拒絕合理調整乃是為了確保障礙者能充分且平等地享有一切人權和基本自由，是</w:t>
      </w:r>
      <w:r>
        <w:rPr>
          <w:rFonts w:hint="eastAsia"/>
        </w:rPr>
        <w:t>CRPD</w:t>
      </w:r>
      <w:r>
        <w:rPr>
          <w:rFonts w:hint="eastAsia"/>
        </w:rPr>
        <w:t>根本精神所在，若從能力取徑的正義論來看，合理調整乃是障礙權利論的基礎。</w:t>
      </w:r>
    </w:p>
    <w:p w:rsidR="008E32D0" w:rsidRDefault="008E32D0" w:rsidP="00670126"/>
    <w:p w:rsidR="002916B9" w:rsidRDefault="008E32D0" w:rsidP="00670126">
      <w:r w:rsidRPr="008E32D0">
        <w:rPr>
          <w:rFonts w:hint="eastAsia"/>
        </w:rPr>
        <w:t>十一</w:t>
      </w:r>
    </w:p>
    <w:p w:rsidR="008E32D0" w:rsidRDefault="008E32D0" w:rsidP="00670126">
      <w:r>
        <w:rPr>
          <w:rFonts w:hint="eastAsia"/>
        </w:rPr>
        <w:t>艾莉絲楊</w:t>
      </w:r>
      <w:r w:rsidRPr="008E32D0">
        <w:rPr>
          <w:rFonts w:hint="eastAsia"/>
        </w:rPr>
        <w:t>區分兩種</w:t>
      </w:r>
      <w:r w:rsidR="002916B9">
        <w:rPr>
          <w:rFonts w:hint="eastAsia"/>
        </w:rPr>
        <w:t>正義論的典</w:t>
      </w:r>
      <w:r w:rsidR="002916B9" w:rsidRPr="002916B9">
        <w:rPr>
          <w:rFonts w:hint="eastAsia"/>
        </w:rPr>
        <w:t>範</w:t>
      </w:r>
    </w:p>
    <w:p w:rsidR="002916B9" w:rsidRDefault="002916B9" w:rsidP="002916B9">
      <w:r>
        <w:rPr>
          <w:rFonts w:hint="eastAsia"/>
        </w:rPr>
        <w:t>一種是把擁有</w:t>
      </w:r>
      <w:r>
        <w:rPr>
          <w:rFonts w:hint="eastAsia"/>
        </w:rPr>
        <w:t>(having)</w:t>
      </w:r>
      <w:r>
        <w:rPr>
          <w:rFonts w:hint="eastAsia"/>
        </w:rPr>
        <w:t>視為首要的，另一種則是把做</w:t>
      </w:r>
      <w:r>
        <w:rPr>
          <w:rFonts w:hint="eastAsia"/>
        </w:rPr>
        <w:t>(doing)</w:t>
      </w:r>
      <w:r>
        <w:rPr>
          <w:rFonts w:hint="eastAsia"/>
        </w:rPr>
        <w:t>視為首要的。當代正義論為一種分配式典範</w:t>
      </w:r>
      <w:r>
        <w:rPr>
          <w:rFonts w:hint="eastAsia"/>
        </w:rPr>
        <w:t>(distributive paradigm)</w:t>
      </w:r>
      <w:r>
        <w:rPr>
          <w:rFonts w:hint="eastAsia"/>
        </w:rPr>
        <w:t>所支配，它傾向聚焦在物質財貨及社會地位的持有上。</w:t>
      </w:r>
    </w:p>
    <w:p w:rsidR="002916B9" w:rsidRDefault="002916B9" w:rsidP="002916B9">
      <w:r w:rsidRPr="002916B9">
        <w:rPr>
          <w:rFonts w:hint="eastAsia"/>
        </w:rPr>
        <w:t>楊主張</w:t>
      </w:r>
      <w:proofErr w:type="gramStart"/>
      <w:r w:rsidRPr="002916B9">
        <w:rPr>
          <w:rFonts w:hint="eastAsia"/>
        </w:rPr>
        <w:t>一種賦能性</w:t>
      </w:r>
      <w:proofErr w:type="gramEnd"/>
      <w:r w:rsidRPr="002916B9">
        <w:rPr>
          <w:rFonts w:hint="eastAsia"/>
        </w:rPr>
        <w:t>(enabling)</w:t>
      </w:r>
      <w:r w:rsidRPr="002916B9">
        <w:rPr>
          <w:rFonts w:hint="eastAsia"/>
        </w:rPr>
        <w:t>的正義構想。他指出正義不應指涉分配，也應涉及開發及實現個人能力、集體溝通及合作所必須的制度性條件。在這個構想下，</w:t>
      </w:r>
      <w:proofErr w:type="gramStart"/>
      <w:r w:rsidRPr="002916B9">
        <w:rPr>
          <w:rFonts w:hint="eastAsia"/>
        </w:rPr>
        <w:t>不</w:t>
      </w:r>
      <w:proofErr w:type="gramEnd"/>
      <w:r w:rsidRPr="002916B9">
        <w:rPr>
          <w:rFonts w:hint="eastAsia"/>
        </w:rPr>
        <w:t>正義指的是兩種阻礙能力現實</w:t>
      </w:r>
      <w:r w:rsidRPr="002916B9">
        <w:rPr>
          <w:rFonts w:hint="eastAsia"/>
        </w:rPr>
        <w:t>(disabling)</w:t>
      </w:r>
      <w:r w:rsidRPr="002916B9">
        <w:rPr>
          <w:rFonts w:hint="eastAsia"/>
        </w:rPr>
        <w:t>的束縛形式</w:t>
      </w:r>
      <w:r w:rsidRPr="002916B9">
        <w:rPr>
          <w:rFonts w:hint="eastAsia"/>
        </w:rPr>
        <w:t>:</w:t>
      </w:r>
      <w:r w:rsidRPr="002916B9">
        <w:rPr>
          <w:rFonts w:hint="eastAsia"/>
        </w:rPr>
        <w:t>壓迫與支配。</w:t>
      </w:r>
    </w:p>
    <w:p w:rsidR="002916B9" w:rsidRDefault="002916B9" w:rsidP="002916B9"/>
    <w:p w:rsidR="002916B9" w:rsidRDefault="002916B9" w:rsidP="002916B9">
      <w:r w:rsidRPr="002916B9">
        <w:rPr>
          <w:rFonts w:hint="eastAsia"/>
        </w:rPr>
        <w:t>十二</w:t>
      </w:r>
    </w:p>
    <w:p w:rsidR="002916B9" w:rsidRDefault="002916B9" w:rsidP="002916B9">
      <w:r w:rsidRPr="002916B9">
        <w:rPr>
          <w:rFonts w:hint="eastAsia"/>
        </w:rPr>
        <w:t>壓迫是對群體的系統性束縛，因此壓迫是結構性的，而未必</w:t>
      </w:r>
      <w:r>
        <w:rPr>
          <w:rFonts w:hint="eastAsia"/>
        </w:rPr>
        <w:t>只是少數人的選擇或政策造成的結果。壓迫的原因根植於不受質疑的規</w:t>
      </w:r>
      <w:r w:rsidRPr="002916B9">
        <w:rPr>
          <w:rFonts w:hint="eastAsia"/>
        </w:rPr>
        <w:t>範、習慣及象徵中，根植於某些制度規則，以及遵循這些規則所造成的結果及其深層價值設定中。壓迫指的是使一個群體陷入無能為力或逐漸弱化的結構性現象，由於多重複合的因素建構了不</w:t>
      </w:r>
      <w:r>
        <w:rPr>
          <w:rFonts w:hint="eastAsia"/>
        </w:rPr>
        <w:t>同群體所受到的壓迫，因此這些壓迫不可能被化約為單一的內容或形態</w:t>
      </w:r>
      <w:r w:rsidRPr="002916B9">
        <w:rPr>
          <w:rFonts w:hint="eastAsia"/>
        </w:rPr>
        <w:t>。</w:t>
      </w:r>
    </w:p>
    <w:p w:rsidR="002916B9" w:rsidRDefault="002916B9" w:rsidP="002916B9"/>
    <w:p w:rsidR="002916B9" w:rsidRDefault="002916B9" w:rsidP="002916B9">
      <w:r w:rsidRPr="002916B9">
        <w:rPr>
          <w:rFonts w:hint="eastAsia"/>
        </w:rPr>
        <w:t>十三</w:t>
      </w:r>
      <w:r>
        <w:rPr>
          <w:rFonts w:hint="eastAsia"/>
        </w:rPr>
        <w:t xml:space="preserve"> </w:t>
      </w:r>
    </w:p>
    <w:p w:rsidR="002916B9" w:rsidRDefault="002916B9" w:rsidP="002916B9">
      <w:r w:rsidRPr="002916B9">
        <w:rPr>
          <w:rFonts w:hint="eastAsia"/>
        </w:rPr>
        <w:t>五種壓迫的形式，</w:t>
      </w:r>
    </w:p>
    <w:p w:rsidR="002916B9" w:rsidRDefault="002916B9" w:rsidP="002916B9">
      <w:pPr>
        <w:ind w:firstLineChars="100" w:firstLine="240"/>
      </w:pPr>
      <w:r w:rsidRPr="002916B9">
        <w:rPr>
          <w:rFonts w:hint="eastAsia"/>
        </w:rPr>
        <w:t>剝削、</w:t>
      </w:r>
    </w:p>
    <w:p w:rsidR="002916B9" w:rsidRDefault="002916B9" w:rsidP="002916B9">
      <w:pPr>
        <w:ind w:firstLineChars="100" w:firstLine="240"/>
      </w:pPr>
      <w:r w:rsidRPr="002916B9">
        <w:rPr>
          <w:rFonts w:hint="eastAsia"/>
        </w:rPr>
        <w:t>邊緣化、</w:t>
      </w:r>
    </w:p>
    <w:p w:rsidR="002916B9" w:rsidRDefault="002916B9" w:rsidP="002916B9">
      <w:pPr>
        <w:ind w:firstLineChars="100" w:firstLine="240"/>
      </w:pPr>
      <w:r w:rsidRPr="002916B9">
        <w:rPr>
          <w:rFonts w:hint="eastAsia"/>
        </w:rPr>
        <w:t>無能，</w:t>
      </w:r>
    </w:p>
    <w:p w:rsidR="002916B9" w:rsidRDefault="002916B9" w:rsidP="002916B9">
      <w:pPr>
        <w:ind w:firstLineChars="100" w:firstLine="240"/>
      </w:pPr>
      <w:r w:rsidRPr="002916B9">
        <w:rPr>
          <w:rFonts w:hint="eastAsia"/>
        </w:rPr>
        <w:t>文化帝國主義</w:t>
      </w:r>
    </w:p>
    <w:p w:rsidR="002916B9" w:rsidRDefault="002916B9" w:rsidP="002916B9">
      <w:pPr>
        <w:ind w:firstLineChars="100" w:firstLine="240"/>
      </w:pPr>
      <w:r w:rsidRPr="002916B9">
        <w:rPr>
          <w:rFonts w:hint="eastAsia"/>
        </w:rPr>
        <w:t>暴力。</w:t>
      </w:r>
    </w:p>
    <w:p w:rsidR="002916B9" w:rsidRDefault="002916B9" w:rsidP="002916B9">
      <w:pPr>
        <w:ind w:firstLineChars="100" w:firstLine="240"/>
      </w:pPr>
    </w:p>
    <w:p w:rsidR="002916B9" w:rsidRDefault="002916B9" w:rsidP="002916B9">
      <w:pPr>
        <w:ind w:firstLineChars="100" w:firstLine="240"/>
      </w:pPr>
    </w:p>
    <w:p w:rsidR="002916B9" w:rsidRDefault="002916B9" w:rsidP="002916B9">
      <w:r w:rsidRPr="002916B9">
        <w:rPr>
          <w:rFonts w:hint="eastAsia"/>
        </w:rPr>
        <w:t>十</w:t>
      </w:r>
      <w:r w:rsidR="000915EC" w:rsidRPr="000915EC">
        <w:rPr>
          <w:rFonts w:hint="eastAsia"/>
        </w:rPr>
        <w:t>四</w:t>
      </w:r>
      <w:r w:rsidR="000915EC">
        <w:rPr>
          <w:rFonts w:hint="eastAsia"/>
        </w:rPr>
        <w:t>.</w:t>
      </w:r>
    </w:p>
    <w:p w:rsidR="000915EC" w:rsidRDefault="000915EC" w:rsidP="002916B9">
      <w:r w:rsidRPr="000915EC">
        <w:rPr>
          <w:rFonts w:hint="eastAsia"/>
        </w:rPr>
        <w:lastRenderedPageBreak/>
        <w:t>剝削的概念主要來自馬克思的階層分析，其關鍵在於壓迫的發生是透過一個穩定的轉移過程，在這過程中，某個社群的勞動成果被穩定地轉移給另一個因此受益的社會群體。剝削還會制訂社會</w:t>
      </w:r>
      <w:proofErr w:type="gramStart"/>
      <w:r>
        <w:rPr>
          <w:rFonts w:hint="eastAsia"/>
        </w:rPr>
        <w:t>群體間的結構</w:t>
      </w:r>
      <w:proofErr w:type="gramEnd"/>
      <w:r>
        <w:rPr>
          <w:rFonts w:hint="eastAsia"/>
        </w:rPr>
        <w:t>性關係，這些關係透過系統性過程而被生產及再生產出來</w:t>
      </w:r>
      <w:r w:rsidRPr="000915EC">
        <w:rPr>
          <w:rFonts w:hint="eastAsia"/>
        </w:rPr>
        <w:t>。剝削的</w:t>
      </w:r>
      <w:proofErr w:type="gramStart"/>
      <w:r w:rsidRPr="000915EC">
        <w:rPr>
          <w:rFonts w:hint="eastAsia"/>
        </w:rPr>
        <w:t>不</w:t>
      </w:r>
      <w:proofErr w:type="gramEnd"/>
      <w:r w:rsidRPr="000915EC">
        <w:rPr>
          <w:rFonts w:hint="eastAsia"/>
        </w:rPr>
        <w:t>正義也在於，社會制度讓少數人得以積累，卻束縛了更多人。財富重分配無法真正消除剝削的</w:t>
      </w:r>
      <w:proofErr w:type="gramStart"/>
      <w:r w:rsidRPr="000915EC">
        <w:rPr>
          <w:rFonts w:hint="eastAsia"/>
        </w:rPr>
        <w:t>不</w:t>
      </w:r>
      <w:proofErr w:type="gramEnd"/>
      <w:r w:rsidRPr="000915EC">
        <w:rPr>
          <w:rFonts w:hint="eastAsia"/>
        </w:rPr>
        <w:t>正義，因為只要制度化的實踐及結構關係維持不變，轉移的過程就會重新創造出利益的不平等分配。要在產生剝削的地方帶來正義，就必須對制度及決策過程進行重組，改變勞動分工，並在制度、結構及文化等方面都進行改革。</w:t>
      </w:r>
    </w:p>
    <w:p w:rsidR="000915EC" w:rsidRDefault="000915EC" w:rsidP="002916B9"/>
    <w:p w:rsidR="000915EC" w:rsidRDefault="000915EC" w:rsidP="002916B9">
      <w:r w:rsidRPr="000915EC">
        <w:rPr>
          <w:rFonts w:hint="eastAsia"/>
        </w:rPr>
        <w:t>十五</w:t>
      </w:r>
    </w:p>
    <w:p w:rsidR="000915EC" w:rsidRDefault="000915EC" w:rsidP="002916B9">
      <w:r w:rsidRPr="000915EC">
        <w:rPr>
          <w:rFonts w:hint="eastAsia"/>
        </w:rPr>
        <w:t>除了剝削之外，邊緣化是現代社會另一種嚴重的壓迫，某些族群、失業者、單親媽媽及其子女，身心障礙等群體，常常面臨被邊緣化的困境。邊緣化也許是最危險的壓迫形式，邊緣化的運作形式在於排除與剝奪，因此</w:t>
      </w:r>
      <w:proofErr w:type="gramStart"/>
      <w:r w:rsidRPr="000915EC">
        <w:rPr>
          <w:rFonts w:hint="eastAsia"/>
        </w:rPr>
        <w:t>一</w:t>
      </w:r>
      <w:proofErr w:type="gramEnd"/>
      <w:r w:rsidRPr="000915EC">
        <w:rPr>
          <w:rFonts w:hint="eastAsia"/>
        </w:rPr>
        <w:t>整個分類的人群可能被剝奪了有用地參與社會生活的機會，更一步遭到嚴重的物質剝奪。邊緣化不只引發嚴重的分配正義課題，它也涉及了文化、實踐和制度化條件方面的剝奪，使人們無法在受到認可的互動脈絡中運用自己的能力。</w:t>
      </w:r>
    </w:p>
    <w:p w:rsidR="000915EC" w:rsidRDefault="000915EC" w:rsidP="002916B9"/>
    <w:p w:rsidR="000915EC" w:rsidRDefault="000915EC" w:rsidP="002916B9">
      <w:r w:rsidRPr="000915EC">
        <w:rPr>
          <w:rFonts w:hint="eastAsia"/>
        </w:rPr>
        <w:t>十六</w:t>
      </w:r>
    </w:p>
    <w:p w:rsidR="000915EC" w:rsidRDefault="000915EC" w:rsidP="002916B9">
      <w:r w:rsidRPr="000915EC">
        <w:rPr>
          <w:rFonts w:hint="eastAsia"/>
        </w:rPr>
        <w:t>謂無能的人，就是那些甚至在這個中介意義上都缺乏決定權威或權力的人，那些權力行使在他們身上，但他們都不是行使權力的人。是以無能者處於一種情境</w:t>
      </w:r>
      <w:r w:rsidRPr="000915EC">
        <w:rPr>
          <w:rFonts w:hint="eastAsia"/>
        </w:rPr>
        <w:t>:</w:t>
      </w:r>
      <w:r w:rsidRPr="000915EC">
        <w:rPr>
          <w:rFonts w:hint="eastAsia"/>
        </w:rPr>
        <w:t>他們必須遵守指令，但幾乎沒有下指令的權利。無能的壓迫形式抑制個人能力的發展，使人缺乏工作、生活中的決策權力、因個人地位而不受尊重，這些都是</w:t>
      </w:r>
      <w:proofErr w:type="gramStart"/>
      <w:r w:rsidRPr="000915EC">
        <w:rPr>
          <w:rFonts w:hint="eastAsia"/>
        </w:rPr>
        <w:t>不</w:t>
      </w:r>
      <w:proofErr w:type="gramEnd"/>
      <w:r w:rsidRPr="000915EC">
        <w:rPr>
          <w:rFonts w:hint="eastAsia"/>
        </w:rPr>
        <w:t>正義的壓迫。這些</w:t>
      </w:r>
      <w:proofErr w:type="gramStart"/>
      <w:r w:rsidRPr="000915EC">
        <w:rPr>
          <w:rFonts w:hint="eastAsia"/>
        </w:rPr>
        <w:t>不</w:t>
      </w:r>
      <w:proofErr w:type="gramEnd"/>
      <w:r w:rsidRPr="000915EC">
        <w:rPr>
          <w:rFonts w:hint="eastAsia"/>
        </w:rPr>
        <w:t>正義都會導致分配結果，但那是更為根本的勞動分工不當的問題。</w:t>
      </w:r>
    </w:p>
    <w:p w:rsidR="000915EC" w:rsidRDefault="000915EC" w:rsidP="002916B9"/>
    <w:p w:rsidR="000915EC" w:rsidRDefault="000915EC" w:rsidP="002916B9">
      <w:r w:rsidRPr="000915EC">
        <w:rPr>
          <w:rFonts w:hint="eastAsia"/>
        </w:rPr>
        <w:t>十七</w:t>
      </w:r>
    </w:p>
    <w:p w:rsidR="000915EC" w:rsidRDefault="000915EC" w:rsidP="002916B9">
      <w:r w:rsidRPr="000915EC">
        <w:rPr>
          <w:rFonts w:hint="eastAsia"/>
        </w:rPr>
        <w:t>當一個社會的支配性意義以某種刻板印象來認知某人所屬的群體，並將之標記為大寫的他者，與此同時，卻讓此人所屬群體的特殊觀點消失於無形，這即是文化帝國主義展現的壓迫樣態。文化帝國主義牽涉到某個支配群體之文化及經驗的普遍化，以及規範的確立。</w:t>
      </w:r>
    </w:p>
    <w:p w:rsidR="000915EC" w:rsidRDefault="000915EC" w:rsidP="002916B9">
      <w:r w:rsidRPr="000915EC">
        <w:rPr>
          <w:rFonts w:hint="eastAsia"/>
        </w:rPr>
        <w:t>杜波依斯</w:t>
      </w:r>
      <w:r w:rsidRPr="000915EC">
        <w:t>(Du Bois)</w:t>
      </w:r>
      <w:proofErr w:type="gramStart"/>
      <w:r w:rsidRPr="000915EC">
        <w:rPr>
          <w:rFonts w:hint="eastAsia"/>
        </w:rPr>
        <w:t>所說的</w:t>
      </w:r>
      <w:proofErr w:type="gramEnd"/>
      <w:r w:rsidRPr="000915EC">
        <w:rPr>
          <w:rFonts w:hint="eastAsia"/>
        </w:rPr>
        <w:t>「雙重意識｣的經驗。「感覺始終是透過他者之眼注視著</w:t>
      </w:r>
      <w:proofErr w:type="gramStart"/>
      <w:r w:rsidRPr="000915EC">
        <w:rPr>
          <w:rFonts w:hint="eastAsia"/>
        </w:rPr>
        <w:t>一</w:t>
      </w:r>
      <w:proofErr w:type="gramEnd"/>
      <w:r w:rsidRPr="000915EC">
        <w:rPr>
          <w:rFonts w:hint="eastAsia"/>
        </w:rPr>
        <w:t>個人的自我，感覺</w:t>
      </w:r>
      <w:proofErr w:type="gramStart"/>
      <w:r w:rsidRPr="000915EC">
        <w:rPr>
          <w:rFonts w:hint="eastAsia"/>
        </w:rPr>
        <w:t>一</w:t>
      </w:r>
      <w:proofErr w:type="gramEnd"/>
      <w:r w:rsidRPr="000915EC">
        <w:rPr>
          <w:rFonts w:hint="eastAsia"/>
        </w:rPr>
        <w:t>個人的靈魂被某個世界的</w:t>
      </w:r>
      <w:proofErr w:type="gramStart"/>
      <w:r w:rsidRPr="000915EC">
        <w:rPr>
          <w:rFonts w:hint="eastAsia"/>
        </w:rPr>
        <w:t>捲</w:t>
      </w:r>
      <w:proofErr w:type="gramEnd"/>
      <w:r w:rsidRPr="000915EC">
        <w:rPr>
          <w:rFonts w:hint="eastAsia"/>
        </w:rPr>
        <w:t>尺丈量，一個以饒富趣味的蔑視與憐憫目光觀看著世界｣。當一個被壓迫主體拒絕符合這些</w:t>
      </w:r>
      <w:proofErr w:type="gramStart"/>
      <w:r w:rsidRPr="000915EC">
        <w:rPr>
          <w:rFonts w:hint="eastAsia"/>
        </w:rPr>
        <w:t>具貶意性</w:t>
      </w:r>
      <w:proofErr w:type="gramEnd"/>
      <w:r w:rsidRPr="000915EC">
        <w:rPr>
          <w:rFonts w:hint="eastAsia"/>
        </w:rPr>
        <w:t>、客體化、刻板印象化的自我圖像時，就會出現這種雙重意識。</w:t>
      </w:r>
      <w:r w:rsidRPr="000915EC">
        <w:t xml:space="preserve">  </w:t>
      </w:r>
    </w:p>
    <w:p w:rsidR="000915EC" w:rsidRDefault="000915EC" w:rsidP="002916B9">
      <w:r w:rsidRPr="000915EC">
        <w:rPr>
          <w:rFonts w:hint="eastAsia"/>
        </w:rPr>
        <w:t>文化帝國主義的</w:t>
      </w:r>
      <w:proofErr w:type="gramStart"/>
      <w:r w:rsidRPr="000915EC">
        <w:rPr>
          <w:rFonts w:hint="eastAsia"/>
        </w:rPr>
        <w:t>不</w:t>
      </w:r>
      <w:proofErr w:type="gramEnd"/>
      <w:r w:rsidRPr="000915EC">
        <w:rPr>
          <w:rFonts w:hint="eastAsia"/>
        </w:rPr>
        <w:t>正義在於，受壓迫群體自身的經驗，以及對社會生活的詮釋，在支配文化中幾乎沒有表現的空間，反之這個支配文化卻將自己的經驗，以及對社會生活的詮釋加諸於受壓迫群體。要對抗文化帝國主義的壓迫形式，打破其構成的壓迫空間，這正是肯認差異政治所要進行的工作。</w:t>
      </w:r>
    </w:p>
    <w:p w:rsidR="000915EC" w:rsidRDefault="000915EC" w:rsidP="002916B9"/>
    <w:p w:rsidR="000915EC" w:rsidRDefault="000915EC" w:rsidP="002916B9">
      <w:r w:rsidRPr="000915EC">
        <w:rPr>
          <w:rFonts w:hint="eastAsia"/>
        </w:rPr>
        <w:t>十八</w:t>
      </w:r>
    </w:p>
    <w:p w:rsidR="000915EC" w:rsidRDefault="000915EC" w:rsidP="002916B9">
      <w:r w:rsidRPr="000915EC">
        <w:rPr>
          <w:rFonts w:hint="eastAsia"/>
        </w:rPr>
        <w:t>最後，許多群體會遭遇系統性的暴力壓迫。暴力攻擊雖是法律所禁止的，但仍有許多處境的群體會感受，甚至遭到系統性的暴力攻擊與壓迫。這類暴力往往針對某種群體及其成員，所以這</w:t>
      </w:r>
      <w:r>
        <w:rPr>
          <w:rFonts w:hint="eastAsia"/>
        </w:rPr>
        <w:t>種暴力雖是隨機，卻也是系統性的。這種系統性暴力往往是高度排外的</w:t>
      </w:r>
      <w:r w:rsidRPr="000915EC">
        <w:rPr>
          <w:rFonts w:hint="eastAsia"/>
        </w:rPr>
        <w:t>。</w:t>
      </w:r>
      <w:r w:rsidR="00B46A83" w:rsidRPr="00B46A83">
        <w:rPr>
          <w:rFonts w:hint="eastAsia"/>
        </w:rPr>
        <w:t>這樣的</w:t>
      </w:r>
      <w:proofErr w:type="gramStart"/>
      <w:r w:rsidR="00B46A83" w:rsidRPr="00B46A83">
        <w:rPr>
          <w:rFonts w:hint="eastAsia"/>
        </w:rPr>
        <w:t>不</w:t>
      </w:r>
      <w:proofErr w:type="gramEnd"/>
      <w:r w:rsidR="00B46A83" w:rsidRPr="00B46A83">
        <w:rPr>
          <w:rFonts w:hint="eastAsia"/>
        </w:rPr>
        <w:t>正義應該被改革，改革或許需要資源或位置的重新分配，但更根本的是要改變文化印象，刻板印象，以及一再呈現於日常生活中的支配與憎惡關係。</w:t>
      </w:r>
    </w:p>
    <w:p w:rsidR="000915EC" w:rsidRDefault="000915EC" w:rsidP="002916B9"/>
    <w:sectPr w:rsidR="000915E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26"/>
    <w:rsid w:val="000915EC"/>
    <w:rsid w:val="002916B9"/>
    <w:rsid w:val="002D3FAD"/>
    <w:rsid w:val="00670126"/>
    <w:rsid w:val="008E32D0"/>
    <w:rsid w:val="0091204A"/>
    <w:rsid w:val="00B46A83"/>
    <w:rsid w:val="00F16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2019-09-25T18:23:00Z</dcterms:created>
  <dcterms:modified xsi:type="dcterms:W3CDTF">2019-09-26T16:44:00Z</dcterms:modified>
</cp:coreProperties>
</file>